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10C" w:rsidRDefault="00CF310C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</w:p>
    <w:p w:rsidR="00CF310C" w:rsidRDefault="00CF310C" w:rsidP="00CF310C">
      <w:pPr>
        <w:spacing w:line="360" w:lineRule="auto"/>
        <w:jc w:val="center"/>
        <w:rPr>
          <w:rFonts w:asciiTheme="minorHAnsi" w:hAnsiTheme="minorHAnsi"/>
          <w:b/>
          <w:color w:val="auto"/>
          <w:sz w:val="22"/>
        </w:rPr>
      </w:pPr>
      <w:r>
        <w:rPr>
          <w:rFonts w:asciiTheme="minorHAnsi" w:hAnsiTheme="minorHAnsi"/>
          <w:b/>
          <w:color w:val="auto"/>
          <w:sz w:val="22"/>
        </w:rPr>
        <w:t>MODELLO</w:t>
      </w:r>
    </w:p>
    <w:p w:rsidR="00CF310C" w:rsidRPr="006B1A5C" w:rsidRDefault="00CF310C" w:rsidP="00CF310C">
      <w:pPr>
        <w:spacing w:line="360" w:lineRule="auto"/>
        <w:jc w:val="center"/>
        <w:rPr>
          <w:rFonts w:asciiTheme="minorHAnsi" w:hAnsiTheme="minorHAnsi"/>
          <w:b/>
          <w:color w:val="auto"/>
          <w:sz w:val="22"/>
        </w:rPr>
      </w:pPr>
      <w:r>
        <w:rPr>
          <w:rFonts w:asciiTheme="minorHAnsi" w:hAnsiTheme="minorHAnsi"/>
          <w:b/>
          <w:color w:val="auto"/>
          <w:sz w:val="22"/>
        </w:rPr>
        <w:t>“Gruppo di lavoro-offerta tecnica”</w:t>
      </w:r>
    </w:p>
    <w:p w:rsidR="00CF310C" w:rsidRPr="00D80DA3" w:rsidRDefault="00CF310C" w:rsidP="00CF310C">
      <w:pPr>
        <w:spacing w:line="360" w:lineRule="auto"/>
        <w:jc w:val="center"/>
        <w:rPr>
          <w:rFonts w:asciiTheme="minorHAnsi" w:hAnsiTheme="minorHAnsi"/>
          <w:b/>
          <w:i/>
          <w:color w:val="auto"/>
          <w:sz w:val="20"/>
        </w:rPr>
      </w:pPr>
    </w:p>
    <w:p w:rsidR="00CF310C" w:rsidRDefault="00CF310C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</w:p>
    <w:p w:rsidR="00CF310C" w:rsidRDefault="00CF310C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  <w:bookmarkStart w:id="0" w:name="_GoBack"/>
      <w:bookmarkEnd w:id="0"/>
    </w:p>
    <w:p w:rsidR="00CF310C" w:rsidRDefault="00CF310C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</w:p>
    <w:p w:rsidR="00CF310C" w:rsidRDefault="00CF310C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</w:p>
    <w:p w:rsidR="00CF310C" w:rsidRDefault="00CF310C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</w:p>
    <w:p w:rsidR="00CF310C" w:rsidRDefault="00CF310C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</w:p>
    <w:p w:rsidR="0038039E" w:rsidRPr="006B1A5C" w:rsidRDefault="0038039E" w:rsidP="0038039E">
      <w:pPr>
        <w:spacing w:line="360" w:lineRule="auto"/>
        <w:jc w:val="both"/>
        <w:rPr>
          <w:rFonts w:asciiTheme="minorHAnsi" w:hAnsiTheme="minorHAnsi"/>
          <w:b/>
          <w:color w:val="auto"/>
          <w:sz w:val="22"/>
        </w:rPr>
      </w:pPr>
      <w:r w:rsidRPr="006B1A5C">
        <w:rPr>
          <w:rFonts w:asciiTheme="minorHAnsi" w:hAnsiTheme="minorHAnsi"/>
          <w:b/>
          <w:color w:val="auto"/>
          <w:sz w:val="22"/>
        </w:rPr>
        <w:t xml:space="preserve">Allegato </w:t>
      </w:r>
      <w:r>
        <w:rPr>
          <w:rFonts w:asciiTheme="minorHAnsi" w:hAnsiTheme="minorHAnsi"/>
          <w:b/>
          <w:color w:val="auto"/>
          <w:sz w:val="22"/>
        </w:rPr>
        <w:t xml:space="preserve">5 </w:t>
      </w:r>
      <w:r w:rsidRPr="006B1A5C">
        <w:rPr>
          <w:rFonts w:asciiTheme="minorHAnsi" w:hAnsiTheme="minorHAnsi"/>
          <w:b/>
          <w:color w:val="auto"/>
          <w:sz w:val="22"/>
        </w:rPr>
        <w:t xml:space="preserve">– </w:t>
      </w:r>
      <w:r>
        <w:rPr>
          <w:rFonts w:asciiTheme="minorHAnsi" w:hAnsiTheme="minorHAnsi"/>
          <w:b/>
          <w:color w:val="auto"/>
          <w:sz w:val="22"/>
        </w:rPr>
        <w:t>“Gruppo di lavoro</w:t>
      </w:r>
      <w:r w:rsidR="00333989">
        <w:rPr>
          <w:rFonts w:asciiTheme="minorHAnsi" w:hAnsiTheme="minorHAnsi"/>
          <w:b/>
          <w:color w:val="auto"/>
          <w:sz w:val="22"/>
        </w:rPr>
        <w:t>-offerta tecnica</w:t>
      </w:r>
      <w:r>
        <w:rPr>
          <w:rFonts w:asciiTheme="minorHAnsi" w:hAnsiTheme="minorHAnsi"/>
          <w:b/>
          <w:color w:val="auto"/>
          <w:sz w:val="22"/>
        </w:rPr>
        <w:t xml:space="preserve">” </w:t>
      </w:r>
    </w:p>
    <w:p w:rsidR="0038039E" w:rsidRPr="00D80DA3" w:rsidRDefault="0038039E" w:rsidP="0038039E">
      <w:pPr>
        <w:spacing w:line="360" w:lineRule="auto"/>
        <w:jc w:val="center"/>
        <w:rPr>
          <w:rFonts w:asciiTheme="minorHAnsi" w:hAnsiTheme="minorHAnsi"/>
          <w:b/>
          <w:i/>
          <w:color w:val="auto"/>
          <w:sz w:val="20"/>
        </w:rPr>
      </w:pPr>
    </w:p>
    <w:p w:rsidR="0038039E" w:rsidRDefault="0038039E" w:rsidP="0038039E">
      <w:pPr>
        <w:spacing w:line="360" w:lineRule="auto"/>
        <w:rPr>
          <w:rFonts w:asciiTheme="minorHAnsi" w:hAnsiTheme="minorHAnsi"/>
          <w:b/>
          <w:i/>
          <w:color w:val="auto"/>
          <w:sz w:val="20"/>
        </w:rPr>
      </w:pPr>
    </w:p>
    <w:p w:rsidR="0038039E" w:rsidRPr="00D80DA3" w:rsidRDefault="0038039E" w:rsidP="0038039E">
      <w:pPr>
        <w:spacing w:line="360" w:lineRule="auto"/>
        <w:rPr>
          <w:rFonts w:asciiTheme="minorHAnsi" w:hAnsiTheme="minorHAnsi"/>
          <w:b/>
          <w:i/>
          <w:color w:val="auto"/>
          <w:sz w:val="20"/>
        </w:rPr>
      </w:pPr>
    </w:p>
    <w:p w:rsidR="0038039E" w:rsidRPr="00A92ECB" w:rsidRDefault="0038039E" w:rsidP="00163D60">
      <w:pPr>
        <w:spacing w:line="36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0"/>
        </w:rPr>
        <w:t xml:space="preserve">Il presente </w:t>
      </w:r>
      <w:r w:rsidR="00333989">
        <w:rPr>
          <w:rFonts w:asciiTheme="minorHAnsi" w:hAnsiTheme="minorHAnsi"/>
          <w:b/>
          <w:color w:val="auto"/>
          <w:sz w:val="20"/>
        </w:rPr>
        <w:t xml:space="preserve">documento </w:t>
      </w:r>
      <w:r w:rsidR="00333989">
        <w:rPr>
          <w:rFonts w:asciiTheme="minorHAnsi" w:hAnsiTheme="minorHAnsi"/>
          <w:color w:val="auto"/>
          <w:sz w:val="20"/>
        </w:rPr>
        <w:t xml:space="preserve">da caricare nell’ambito </w:t>
      </w:r>
      <w:r w:rsidR="00333989" w:rsidRPr="00163D60">
        <w:rPr>
          <w:rFonts w:asciiTheme="minorHAnsi" w:hAnsiTheme="minorHAnsi"/>
          <w:b/>
          <w:color w:val="auto"/>
          <w:sz w:val="20"/>
        </w:rPr>
        <w:t>dell’offerta tecnica</w:t>
      </w:r>
      <w:r w:rsidR="00333989">
        <w:rPr>
          <w:rFonts w:asciiTheme="minorHAnsi" w:hAnsiTheme="minorHAnsi"/>
          <w:color w:val="auto"/>
          <w:sz w:val="20"/>
        </w:rPr>
        <w:t xml:space="preserve">, deve contenere l’indicazione </w:t>
      </w:r>
      <w:r w:rsidR="00333989">
        <w:rPr>
          <w:rFonts w:asciiTheme="minorHAnsi" w:hAnsiTheme="minorHAnsi" w:cstheme="minorHAnsi"/>
          <w:b/>
          <w:color w:val="auto"/>
          <w:sz w:val="22"/>
          <w:szCs w:val="22"/>
        </w:rPr>
        <w:t xml:space="preserve">del </w:t>
      </w:r>
      <w:r w:rsidRPr="00A92ECB">
        <w:rPr>
          <w:rFonts w:asciiTheme="minorHAnsi" w:hAnsiTheme="minorHAnsi" w:cstheme="minorHAnsi"/>
          <w:b/>
          <w:color w:val="auto"/>
          <w:sz w:val="22"/>
          <w:szCs w:val="22"/>
        </w:rPr>
        <w:t xml:space="preserve">personale che </w:t>
      </w:r>
      <w:r w:rsidR="00333989">
        <w:rPr>
          <w:rFonts w:asciiTheme="minorHAnsi" w:hAnsiTheme="minorHAnsi" w:cstheme="minorHAnsi"/>
          <w:b/>
          <w:color w:val="auto"/>
          <w:sz w:val="22"/>
          <w:szCs w:val="22"/>
        </w:rPr>
        <w:t xml:space="preserve">il concorrente </w:t>
      </w:r>
      <w:r w:rsidRPr="00A92ECB">
        <w:rPr>
          <w:rFonts w:asciiTheme="minorHAnsi" w:hAnsiTheme="minorHAnsi" w:cstheme="minorHAnsi"/>
          <w:b/>
          <w:color w:val="auto"/>
          <w:sz w:val="22"/>
          <w:szCs w:val="22"/>
        </w:rPr>
        <w:t>intende impiegare per la pro</w:t>
      </w:r>
      <w:r w:rsidR="00333989">
        <w:rPr>
          <w:rFonts w:asciiTheme="minorHAnsi" w:hAnsiTheme="minorHAnsi" w:cstheme="minorHAnsi"/>
          <w:b/>
          <w:color w:val="auto"/>
          <w:sz w:val="22"/>
          <w:szCs w:val="22"/>
        </w:rPr>
        <w:t>gettazione (gruppo di lavoro).</w:t>
      </w:r>
    </w:p>
    <w:p w:rsidR="0038039E" w:rsidRPr="00D80DA3" w:rsidRDefault="0038039E" w:rsidP="0038039E">
      <w:pPr>
        <w:spacing w:line="360" w:lineRule="auto"/>
        <w:jc w:val="both"/>
        <w:rPr>
          <w:rFonts w:asciiTheme="minorHAnsi" w:hAnsiTheme="minorHAnsi"/>
          <w:color w:val="auto"/>
          <w:sz w:val="20"/>
        </w:rPr>
      </w:pPr>
    </w:p>
    <w:p w:rsidR="0038039E" w:rsidRPr="00D80DA3" w:rsidRDefault="0038039E" w:rsidP="0038039E">
      <w:pPr>
        <w:spacing w:line="360" w:lineRule="auto"/>
        <w:jc w:val="both"/>
        <w:rPr>
          <w:rFonts w:asciiTheme="minorHAnsi" w:hAnsiTheme="minorHAnsi"/>
          <w:color w:val="auto"/>
          <w:sz w:val="20"/>
        </w:rPr>
      </w:pPr>
    </w:p>
    <w:p w:rsidR="0038039E" w:rsidRPr="00D80DA3" w:rsidRDefault="0038039E" w:rsidP="0038039E">
      <w:pPr>
        <w:jc w:val="both"/>
        <w:rPr>
          <w:rFonts w:asciiTheme="minorHAnsi" w:hAnsiTheme="minorHAnsi"/>
          <w:color w:val="auto"/>
          <w:sz w:val="20"/>
        </w:rPr>
      </w:pPr>
    </w:p>
    <w:p w:rsidR="0038039E" w:rsidRPr="00D80DA3" w:rsidRDefault="0038039E" w:rsidP="0038039E">
      <w:pPr>
        <w:jc w:val="both"/>
        <w:rPr>
          <w:rFonts w:asciiTheme="minorHAnsi" w:hAnsiTheme="minorHAnsi"/>
          <w:color w:val="auto"/>
          <w:sz w:val="22"/>
        </w:rPr>
      </w:pPr>
    </w:p>
    <w:p w:rsidR="0038039E" w:rsidRPr="00D80DA3" w:rsidRDefault="0038039E" w:rsidP="0038039E">
      <w:pPr>
        <w:jc w:val="both"/>
        <w:rPr>
          <w:rFonts w:asciiTheme="minorHAnsi" w:hAnsiTheme="minorHAnsi"/>
          <w:color w:val="auto"/>
          <w:sz w:val="22"/>
        </w:rPr>
      </w:pPr>
    </w:p>
    <w:p w:rsidR="0038039E" w:rsidRPr="00D80DA3" w:rsidRDefault="0038039E" w:rsidP="0038039E">
      <w:pPr>
        <w:jc w:val="center"/>
        <w:rPr>
          <w:rFonts w:asciiTheme="minorHAnsi" w:hAnsiTheme="minorHAnsi"/>
          <w:b/>
          <w:i/>
          <w:color w:val="auto"/>
          <w:sz w:val="22"/>
        </w:rPr>
      </w:pPr>
      <w:r w:rsidRPr="00D80DA3">
        <w:rPr>
          <w:rFonts w:asciiTheme="minorHAnsi" w:hAnsiTheme="minorHAnsi"/>
          <w:b/>
          <w:i/>
          <w:color w:val="auto"/>
          <w:sz w:val="22"/>
        </w:rPr>
        <w:t>Modulistica predisposta dalla Stazione Appaltante</w:t>
      </w:r>
    </w:p>
    <w:p w:rsidR="0038039E" w:rsidRPr="00D80DA3" w:rsidRDefault="0038039E" w:rsidP="0038039E">
      <w:pPr>
        <w:rPr>
          <w:rFonts w:asciiTheme="minorHAnsi" w:hAnsiTheme="minorHAnsi"/>
          <w:b/>
          <w:color w:val="auto"/>
          <w:sz w:val="20"/>
        </w:rPr>
      </w:pPr>
    </w:p>
    <w:p w:rsidR="0038039E" w:rsidRPr="00D80DA3" w:rsidRDefault="0038039E" w:rsidP="0038039E">
      <w:pPr>
        <w:rPr>
          <w:rFonts w:asciiTheme="minorHAnsi" w:hAnsiTheme="minorHAnsi"/>
          <w:b/>
          <w:color w:val="auto"/>
          <w:sz w:val="20"/>
        </w:rPr>
      </w:pPr>
    </w:p>
    <w:p w:rsidR="0038039E" w:rsidRPr="00D80DA3" w:rsidRDefault="0038039E" w:rsidP="0038039E">
      <w:pPr>
        <w:spacing w:line="360" w:lineRule="auto"/>
        <w:rPr>
          <w:rFonts w:asciiTheme="minorHAnsi" w:hAnsiTheme="minorHAnsi"/>
          <w:b/>
          <w:color w:val="auto"/>
          <w:sz w:val="20"/>
        </w:rPr>
      </w:pPr>
    </w:p>
    <w:p w:rsidR="0038039E" w:rsidRDefault="0038039E">
      <w:pPr>
        <w:spacing w:after="160" w:line="259" w:lineRule="auto"/>
        <w:rPr>
          <w:rFonts w:asciiTheme="minorHAnsi" w:hAnsiTheme="minorHAnsi"/>
          <w:b/>
          <w:color w:val="auto"/>
          <w:sz w:val="20"/>
        </w:rPr>
      </w:pPr>
      <w:r>
        <w:rPr>
          <w:rFonts w:asciiTheme="minorHAnsi" w:hAnsiTheme="minorHAnsi"/>
          <w:b/>
          <w:color w:val="auto"/>
          <w:sz w:val="20"/>
        </w:rPr>
        <w:br w:type="page"/>
      </w:r>
    </w:p>
    <w:p w:rsidR="0038039E" w:rsidRPr="00D80DA3" w:rsidRDefault="0038039E" w:rsidP="0038039E">
      <w:pPr>
        <w:pStyle w:val="Corpodeltesto1"/>
        <w:spacing w:line="240" w:lineRule="auto"/>
        <w:ind w:left="6372" w:right="96"/>
        <w:jc w:val="both"/>
        <w:rPr>
          <w:rFonts w:asciiTheme="minorHAnsi" w:hAnsiTheme="minorHAnsi"/>
          <w:b/>
          <w:color w:val="auto"/>
          <w:sz w:val="20"/>
        </w:rPr>
      </w:pPr>
    </w:p>
    <w:p w:rsidR="0038039E" w:rsidRPr="00D80DA3" w:rsidRDefault="0038039E" w:rsidP="0038039E">
      <w:pPr>
        <w:pStyle w:val="Corpodeltesto1"/>
        <w:spacing w:line="240" w:lineRule="auto"/>
        <w:ind w:left="6372" w:right="96"/>
        <w:jc w:val="both"/>
        <w:rPr>
          <w:rFonts w:asciiTheme="minorHAnsi" w:hAnsiTheme="minorHAnsi"/>
          <w:b/>
          <w:color w:val="auto"/>
          <w:sz w:val="20"/>
        </w:rPr>
      </w:pPr>
      <w:r w:rsidRPr="00D80DA3">
        <w:rPr>
          <w:rFonts w:asciiTheme="minorHAnsi" w:hAnsiTheme="minorHAnsi"/>
          <w:b/>
          <w:color w:val="auto"/>
          <w:sz w:val="20"/>
        </w:rPr>
        <w:t>Alla Stazione Appaltante</w:t>
      </w:r>
    </w:p>
    <w:p w:rsidR="0038039E" w:rsidRPr="00D80DA3" w:rsidRDefault="0038039E" w:rsidP="0038039E">
      <w:pPr>
        <w:rPr>
          <w:rFonts w:ascii="Garamond" w:hAnsi="Garamond"/>
          <w:color w:val="auto"/>
          <w:sz w:val="20"/>
        </w:rPr>
      </w:pPr>
    </w:p>
    <w:tbl>
      <w:tblPr>
        <w:tblW w:w="10193" w:type="dxa"/>
        <w:tblInd w:w="-3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10193"/>
      </w:tblGrid>
      <w:tr w:rsidR="0038039E" w:rsidRPr="00D80DA3" w:rsidTr="00BF1538">
        <w:tc>
          <w:tcPr>
            <w:tcW w:w="10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38039E" w:rsidRPr="00D80DA3" w:rsidRDefault="0038039E" w:rsidP="00BF1538">
            <w:pPr>
              <w:pStyle w:val="Corpodeltesto1"/>
              <w:spacing w:line="240" w:lineRule="auto"/>
              <w:ind w:right="96"/>
              <w:jc w:val="both"/>
              <w:rPr>
                <w:rFonts w:asciiTheme="minorHAnsi" w:hAnsiTheme="minorHAnsi"/>
                <w:b/>
                <w:color w:val="auto"/>
                <w:sz w:val="20"/>
              </w:rPr>
            </w:pPr>
          </w:p>
          <w:p w:rsidR="0038039E" w:rsidRPr="00D80DA3" w:rsidRDefault="0038039E" w:rsidP="002520CA">
            <w:pPr>
              <w:spacing w:before="60" w:after="60"/>
              <w:rPr>
                <w:rFonts w:asciiTheme="minorHAnsi" w:hAnsiTheme="minorHAnsi" w:cs="Calibri"/>
                <w:b/>
              </w:rPr>
            </w:pPr>
            <w:r w:rsidRPr="00D80DA3">
              <w:rPr>
                <w:rFonts w:asciiTheme="minorHAnsi" w:hAnsiTheme="minorHAnsi" w:cstheme="minorHAnsi"/>
                <w:b/>
                <w:sz w:val="20"/>
              </w:rPr>
              <w:t>Oggetto: Bando P</w:t>
            </w:r>
            <w:r>
              <w:rPr>
                <w:rFonts w:asciiTheme="minorHAnsi" w:hAnsiTheme="minorHAnsi" w:cstheme="minorHAnsi"/>
                <w:b/>
                <w:sz w:val="20"/>
              </w:rPr>
              <w:t>L</w:t>
            </w:r>
            <w:r w:rsidRPr="00D80DA3">
              <w:rPr>
                <w:rFonts w:asciiTheme="minorHAnsi" w:hAnsiTheme="minorHAnsi" w:cstheme="minorHAnsi"/>
                <w:b/>
                <w:sz w:val="20"/>
              </w:rPr>
              <w:t xml:space="preserve">__/2022 – </w:t>
            </w:r>
            <w:r w:rsidRPr="00D80DA3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Procedura telematica aperta </w:t>
            </w:r>
            <w:r w:rsidRPr="00D80DA3">
              <w:rPr>
                <w:rFonts w:asciiTheme="minorHAnsi" w:hAnsiTheme="minorHAnsi" w:cstheme="minorHAnsi"/>
                <w:b/>
                <w:sz w:val="20"/>
              </w:rPr>
              <w:t xml:space="preserve">_________________________. </w:t>
            </w:r>
          </w:p>
        </w:tc>
      </w:tr>
    </w:tbl>
    <w:p w:rsidR="00552350" w:rsidRPr="00A92ECB" w:rsidRDefault="00552350" w:rsidP="00552350">
      <w:pPr>
        <w:pStyle w:val="Corpodeltesto21"/>
        <w:spacing w:after="120" w:line="360" w:lineRule="auto"/>
        <w:ind w:right="119"/>
        <w:rPr>
          <w:rFonts w:asciiTheme="minorHAnsi" w:eastAsia="TimesNewRomanPSMT" w:hAnsiTheme="minorHAnsi" w:cstheme="minorHAnsi"/>
          <w:sz w:val="22"/>
          <w:szCs w:val="22"/>
        </w:rPr>
      </w:pPr>
    </w:p>
    <w:p w:rsidR="00552350" w:rsidRPr="00A92ECB" w:rsidRDefault="00552350" w:rsidP="00552350">
      <w:pPr>
        <w:pStyle w:val="Corpodeltesto21"/>
        <w:numPr>
          <w:ilvl w:val="0"/>
          <w:numId w:val="3"/>
        </w:numPr>
        <w:spacing w:after="120" w:line="360" w:lineRule="auto"/>
        <w:ind w:right="119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92ECB">
        <w:rPr>
          <w:rFonts w:asciiTheme="minorHAnsi" w:hAnsiTheme="minorHAnsi" w:cstheme="minorHAnsi"/>
          <w:b/>
          <w:color w:val="auto"/>
          <w:sz w:val="22"/>
          <w:szCs w:val="22"/>
        </w:rPr>
        <w:t xml:space="preserve">Identificazione del personale che si intende impiegare per la progettazione (gruppo di lavoro) – </w:t>
      </w:r>
    </w:p>
    <w:p w:rsidR="00552350" w:rsidRPr="00A92ECB" w:rsidRDefault="00552350" w:rsidP="00552350">
      <w:pPr>
        <w:spacing w:before="60" w:after="60" w:line="360" w:lineRule="auto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A92ECB">
        <w:rPr>
          <w:rFonts w:asciiTheme="minorHAnsi" w:hAnsiTheme="minorHAnsi" w:cstheme="minorHAnsi"/>
          <w:bCs/>
          <w:sz w:val="22"/>
          <w:szCs w:val="22"/>
          <w:u w:val="single"/>
        </w:rPr>
        <w:t>T</w:t>
      </w:r>
      <w:r w:rsidRPr="00A92ECB">
        <w:rPr>
          <w:rFonts w:asciiTheme="minorHAnsi" w:hAnsiTheme="minorHAnsi" w:cstheme="minorHAnsi"/>
          <w:sz w:val="22"/>
          <w:szCs w:val="22"/>
          <w:u w:val="single"/>
        </w:rPr>
        <w:t>utti i nominativi</w:t>
      </w:r>
      <w:r w:rsidRPr="00A92ECB">
        <w:rPr>
          <w:rFonts w:asciiTheme="minorHAnsi" w:hAnsiTheme="minorHAnsi" w:cstheme="minorHAnsi"/>
          <w:sz w:val="22"/>
          <w:szCs w:val="22"/>
        </w:rPr>
        <w:t xml:space="preserve"> delle persone</w:t>
      </w:r>
      <w:r w:rsidRPr="00A92EC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92ECB">
        <w:rPr>
          <w:rFonts w:asciiTheme="minorHAnsi" w:hAnsiTheme="minorHAnsi" w:cstheme="minorHAnsi"/>
          <w:sz w:val="22"/>
          <w:szCs w:val="22"/>
        </w:rPr>
        <w:t>fisiche facenti parte del gruppo di lavoro che eseguiranno personalmente le attività professionali inerenti alla gara d’appalto</w:t>
      </w:r>
      <w:r w:rsidRPr="00A92ECB">
        <w:rPr>
          <w:rFonts w:asciiTheme="minorHAnsi" w:hAnsiTheme="minorHAnsi" w:cstheme="minorHAnsi"/>
          <w:color w:val="0070C0"/>
          <w:sz w:val="22"/>
          <w:szCs w:val="22"/>
        </w:rPr>
        <w:t xml:space="preserve">, </w:t>
      </w:r>
      <w:r w:rsidRPr="00A92ECB">
        <w:rPr>
          <w:rFonts w:asciiTheme="minorHAnsi" w:hAnsiTheme="minorHAnsi" w:cstheme="minorHAnsi"/>
          <w:color w:val="auto"/>
          <w:sz w:val="22"/>
          <w:szCs w:val="22"/>
        </w:rPr>
        <w:t>nonché il nominativo della persona fisica incaricata dell’integrazione tra le varie prestazioni specialistiche, con la specificazione delle rispettive qualificazioni professionali e posizioni giuridiche/rapporto professionale con gli operatori economici che eseguono i lavori [</w:t>
      </w:r>
      <w:r w:rsidRPr="00616F53">
        <w:rPr>
          <w:rFonts w:asciiTheme="minorHAnsi" w:hAnsiTheme="minorHAnsi" w:cstheme="minorHAnsi"/>
          <w:i/>
          <w:color w:val="auto"/>
          <w:sz w:val="22"/>
          <w:szCs w:val="22"/>
          <w:u w:val="single"/>
        </w:rPr>
        <w:t>appartenente allo staff tecnico, progettista indicato, professionista in carico ad un soggetto progettista indicato, progettista mandante, professionista in carico ad un soggetto progettista mandante</w:t>
      </w:r>
      <w:r w:rsidRPr="00A92ECB">
        <w:rPr>
          <w:rFonts w:asciiTheme="minorHAnsi" w:hAnsiTheme="minorHAnsi" w:cstheme="minorHAnsi"/>
          <w:color w:val="auto"/>
          <w:sz w:val="22"/>
          <w:szCs w:val="22"/>
        </w:rPr>
        <w:t>] sono riportati nella sottostante tabella:</w:t>
      </w:r>
    </w:p>
    <w:p w:rsidR="00552350" w:rsidRPr="00A92ECB" w:rsidRDefault="00552350" w:rsidP="00552350">
      <w:pPr>
        <w:spacing w:before="60" w:after="60" w:line="360" w:lineRule="auto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2504"/>
        <w:gridCol w:w="1639"/>
        <w:gridCol w:w="1591"/>
        <w:gridCol w:w="1256"/>
        <w:gridCol w:w="994"/>
        <w:gridCol w:w="1644"/>
      </w:tblGrid>
      <w:tr w:rsidR="000A6D09" w:rsidTr="000A6D09">
        <w:trPr>
          <w:trHeight w:val="999"/>
        </w:trPr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Componenti della struttura tecnica-operativa/ gruppo di lavoro, che si intendono impiegare nell’esecuzione dell’appalto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Nome cognome</w:t>
            </w: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Codice fiscale</w:t>
            </w: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Albo/Ordine </w:t>
            </w: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Numero di iscrizione</w:t>
            </w: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pacing w:val="-4"/>
                <w:sz w:val="20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20"/>
              </w:rPr>
              <w:t>Specificare tipo di rapporto con il concorrente</w:t>
            </w:r>
          </w:p>
        </w:tc>
      </w:tr>
      <w:tr w:rsidR="000A6D09" w:rsidTr="000A6D09">
        <w:trPr>
          <w:trHeight w:val="397"/>
        </w:trPr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Attività di integrazione tra le varie prestazioni specialistiche (art. 24, comma 5, secondo periodo, del Codice) (</w:t>
            </w:r>
            <w:r>
              <w:rPr>
                <w:rFonts w:asciiTheme="minorHAnsi" w:hAnsiTheme="minorHAnsi" w:cstheme="minorHAnsi"/>
                <w:bCs/>
                <w:i/>
                <w:sz w:val="20"/>
              </w:rPr>
              <w:t>deve essere indicato un unico soggetto</w:t>
            </w:r>
            <w:r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1301" w:type="pct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Responsabile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Progettazione categoria E.08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1301" w:type="pct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Responsabile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Progettazione categoria E.22 con qualifica di Architetto, iscritto al </w:t>
            </w:r>
          </w:p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>relativo Albo professionale alla sez. “A”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1301" w:type="pct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Responsabile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Progettazione         categoria </w:t>
            </w:r>
          </w:p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>S.04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1301" w:type="pct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Responsabile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Progettazione categoria IA.01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1301" w:type="pct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Responsabile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Progettazione categoria IA.02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1301" w:type="pct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Responsabile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Progettazione categoria IA.03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</w:p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>Coordinatore per la sicurezza in fase di progettazione (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C.S.P.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>) in possesso dei requisiti di cui all’art. 98 del d.lgs. 81/2008 (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  <w:u w:val="single"/>
              </w:rPr>
              <w:t>deve essere indicato un unico soggetto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>)</w:t>
            </w:r>
          </w:p>
          <w:p w:rsidR="000A6D09" w:rsidRDefault="000A6D09">
            <w:pPr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A6D09" w:rsidTr="000A6D09">
        <w:trPr>
          <w:trHeight w:val="704"/>
        </w:trPr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widowControl w:val="0"/>
              <w:spacing w:before="40"/>
              <w:jc w:val="both"/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</w:pPr>
          </w:p>
          <w:p w:rsidR="000A6D09" w:rsidRDefault="000A6D09">
            <w:pPr>
              <w:widowControl w:val="0"/>
              <w:spacing w:before="40"/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Professionista antincendio iscritto nell’elenco del Ministero dell’interno ai sensi dell’art. 16 del d.lgs. 139 del 8 marzo 2006.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</w:tr>
      <w:tr w:rsidR="000A6D09" w:rsidTr="000A6D09">
        <w:trPr>
          <w:trHeight w:val="704"/>
        </w:trPr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widowControl w:val="0"/>
              <w:spacing w:before="40"/>
              <w:jc w:val="both"/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</w:pPr>
          </w:p>
          <w:p w:rsidR="000A6D09" w:rsidRDefault="000A6D09">
            <w:pPr>
              <w:widowControl w:val="0"/>
              <w:spacing w:before="40"/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highlight w:val="yellow"/>
              </w:rPr>
              <w:t>Tecnico competente in acustica (iscritto nell’apposito elenco del MATTM) (art. 2, comma 7, legge n. 447 del 1995 e artt. 21 e 22 del d.lgs. n. 42 del 2017)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</w:tr>
      <w:tr w:rsidR="000A6D09" w:rsidTr="000A6D09">
        <w:trPr>
          <w:trHeight w:val="704"/>
        </w:trPr>
        <w:tc>
          <w:tcPr>
            <w:tcW w:w="1301" w:type="pct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widowControl w:val="0"/>
              <w:spacing w:before="40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Per raggruppamenti temporanei di progettisti:</w:t>
            </w:r>
          </w:p>
          <w:p w:rsidR="000A6D09" w:rsidRDefault="000A6D09">
            <w:pPr>
              <w:widowControl w:val="0"/>
              <w:spacing w:before="40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 xml:space="preserve"> </w:t>
            </w:r>
          </w:p>
          <w:p w:rsidR="000A6D09" w:rsidRDefault="000A6D09">
            <w:pPr>
              <w:widowControl w:val="0"/>
              <w:spacing w:before="40"/>
              <w:jc w:val="both"/>
              <w:rPr>
                <w:rFonts w:asciiTheme="minorHAnsi" w:hAnsiTheme="minorHAnsi" w:cs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</w:rPr>
              <w:t>Giovane professionista laureato abilitato da meno di 5 (cinque) anni all'esercizio della professione, quale progettista.</w:t>
            </w:r>
          </w:p>
        </w:tc>
        <w:tc>
          <w:tcPr>
            <w:tcW w:w="85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A6D09" w:rsidRDefault="000A6D09">
            <w:pPr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</w:tr>
      <w:tr w:rsidR="000A6D09" w:rsidTr="000A6D0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Cs/>
                <w:color w:val="auto"/>
                <w:kern w:val="2"/>
                <w:sz w:val="20"/>
              </w:rPr>
            </w:pP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A6D09" w:rsidRDefault="000A6D09">
            <w:pPr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Abilitato dalla data del: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9" w:rsidRDefault="000A6D09">
            <w:pPr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</w:tr>
    </w:tbl>
    <w:p w:rsidR="00552350" w:rsidRPr="008607F2" w:rsidRDefault="00552350" w:rsidP="00552350">
      <w:pPr>
        <w:spacing w:line="360" w:lineRule="auto"/>
        <w:jc w:val="both"/>
        <w:rPr>
          <w:rFonts w:asciiTheme="minorHAnsi" w:hAnsiTheme="minorHAnsi" w:cstheme="minorHAnsi"/>
          <w:color w:val="auto"/>
          <w:sz w:val="20"/>
          <w:szCs w:val="22"/>
        </w:rPr>
      </w:pPr>
    </w:p>
    <w:p w:rsidR="00552350" w:rsidRPr="00D80DA3" w:rsidRDefault="00552350" w:rsidP="00552350">
      <w:pPr>
        <w:spacing w:before="60" w:after="60" w:line="276" w:lineRule="auto"/>
        <w:jc w:val="both"/>
        <w:rPr>
          <w:rFonts w:asciiTheme="minorHAnsi" w:hAnsiTheme="minorHAnsi" w:cstheme="minorHAnsi"/>
          <w:snapToGrid w:val="0"/>
          <w:sz w:val="20"/>
        </w:rPr>
      </w:pPr>
      <w:r w:rsidRPr="00D80DA3">
        <w:rPr>
          <w:rFonts w:asciiTheme="minorHAnsi" w:hAnsiTheme="minorHAnsi" w:cstheme="minorHAnsi"/>
          <w:sz w:val="20"/>
        </w:rPr>
        <w:t>Letto, confermato e sottoscritto.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 w:rsidRPr="00D80DA3">
        <w:rPr>
          <w:rFonts w:asciiTheme="minorHAnsi" w:hAnsiTheme="minorHAnsi" w:cstheme="minorHAnsi"/>
          <w:sz w:val="20"/>
        </w:rPr>
        <w:t>firmato digitalmente</w:t>
      </w:r>
      <w:r w:rsidRPr="00D80DA3">
        <w:rPr>
          <w:rFonts w:asciiTheme="minorHAnsi" w:hAnsiTheme="minorHAnsi" w:cstheme="minorHAnsi"/>
          <w:snapToGrid w:val="0"/>
          <w:sz w:val="20"/>
        </w:rPr>
        <w:tab/>
      </w:r>
    </w:p>
    <w:p w:rsidR="00552350" w:rsidRPr="00D80DA3" w:rsidRDefault="00552350" w:rsidP="00552350">
      <w:pPr>
        <w:spacing w:before="60" w:after="60" w:line="276" w:lineRule="auto"/>
        <w:jc w:val="both"/>
        <w:rPr>
          <w:rFonts w:asciiTheme="minorHAnsi" w:hAnsiTheme="minorHAnsi" w:cstheme="minorHAnsi"/>
          <w:b/>
          <w:sz w:val="20"/>
        </w:rPr>
      </w:pPr>
    </w:p>
    <w:p w:rsidR="00552350" w:rsidRPr="00D80DA3" w:rsidRDefault="00552350" w:rsidP="00552350">
      <w:pPr>
        <w:spacing w:before="60" w:after="60" w:line="276" w:lineRule="auto"/>
        <w:jc w:val="both"/>
        <w:rPr>
          <w:rFonts w:asciiTheme="minorHAnsi" w:hAnsiTheme="minorHAnsi" w:cstheme="minorHAnsi"/>
          <w:b/>
          <w:sz w:val="20"/>
        </w:rPr>
      </w:pPr>
    </w:p>
    <w:p w:rsidR="00552350" w:rsidRPr="00D80DA3" w:rsidRDefault="00552350" w:rsidP="00552350">
      <w:pPr>
        <w:spacing w:before="60" w:after="60" w:line="360" w:lineRule="auto"/>
        <w:jc w:val="both"/>
        <w:rPr>
          <w:rFonts w:asciiTheme="minorHAnsi" w:hAnsiTheme="minorHAnsi" w:cstheme="minorHAnsi"/>
          <w:b/>
          <w:sz w:val="20"/>
        </w:rPr>
      </w:pPr>
    </w:p>
    <w:p w:rsidR="00552350" w:rsidRPr="00D80DA3" w:rsidRDefault="00CF5FDB" w:rsidP="00552350">
      <w:pPr>
        <w:spacing w:before="60" w:after="60" w:line="360" w:lineRule="auto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sz w:val="20"/>
        </w:rPr>
        <w:t>N.B. 1</w:t>
      </w:r>
      <w:r w:rsidR="00552350" w:rsidRPr="00D80DA3">
        <w:rPr>
          <w:rFonts w:asciiTheme="minorHAnsi" w:hAnsiTheme="minorHAnsi" w:cstheme="minorHAnsi"/>
          <w:b/>
          <w:sz w:val="20"/>
        </w:rPr>
        <w:t xml:space="preserve">: caricare </w:t>
      </w:r>
      <w:r w:rsidR="0038039E">
        <w:rPr>
          <w:rFonts w:asciiTheme="minorHAnsi" w:hAnsiTheme="minorHAnsi" w:cstheme="minorHAnsi"/>
          <w:b/>
          <w:sz w:val="20"/>
        </w:rPr>
        <w:t>a</w:t>
      </w:r>
      <w:r w:rsidR="0038039E" w:rsidRPr="007177C6">
        <w:rPr>
          <w:rFonts w:asciiTheme="minorHAnsi" w:hAnsiTheme="minorHAnsi" w:cstheme="minorHAnsi"/>
          <w:b/>
          <w:sz w:val="20"/>
        </w:rPr>
        <w:t xml:space="preserve"> Sistema nell’ambito della riga “</w:t>
      </w:r>
      <w:r w:rsidR="0038039E">
        <w:rPr>
          <w:rFonts w:asciiTheme="minorHAnsi" w:hAnsiTheme="minorHAnsi" w:cstheme="minorHAnsi"/>
          <w:b/>
          <w:sz w:val="20"/>
        </w:rPr>
        <w:t>G</w:t>
      </w:r>
      <w:r w:rsidR="0038039E" w:rsidRPr="007177C6">
        <w:rPr>
          <w:rFonts w:asciiTheme="minorHAnsi" w:hAnsiTheme="minorHAnsi" w:cstheme="minorHAnsi"/>
          <w:b/>
          <w:sz w:val="20"/>
        </w:rPr>
        <w:t>ruppo di lavoro”.</w:t>
      </w:r>
    </w:p>
    <w:p w:rsidR="00552350" w:rsidRPr="00D80DA3" w:rsidRDefault="00552350" w:rsidP="00552350">
      <w:pPr>
        <w:rPr>
          <w:rFonts w:asciiTheme="minorHAnsi" w:hAnsiTheme="minorHAnsi" w:cstheme="minorHAnsi"/>
          <w:sz w:val="20"/>
        </w:rPr>
      </w:pPr>
    </w:p>
    <w:p w:rsidR="00552350" w:rsidRPr="00D80DA3" w:rsidRDefault="00552350" w:rsidP="00552350">
      <w:pPr>
        <w:rPr>
          <w:rFonts w:asciiTheme="minorHAnsi" w:hAnsiTheme="minorHAnsi" w:cstheme="minorHAnsi"/>
          <w:sz w:val="20"/>
        </w:rPr>
      </w:pPr>
    </w:p>
    <w:p w:rsidR="00552350" w:rsidRPr="00D80DA3" w:rsidRDefault="00CF5FDB" w:rsidP="00CF5FDB">
      <w:pPr>
        <w:tabs>
          <w:tab w:val="left" w:pos="426"/>
        </w:tabs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F5FDB">
        <w:rPr>
          <w:rFonts w:ascii="Calibri" w:hAnsi="Calibri" w:cs="Calibri"/>
          <w:b/>
          <w:sz w:val="20"/>
        </w:rPr>
        <w:t>N.B. 2</w:t>
      </w:r>
      <w:r>
        <w:rPr>
          <w:rFonts w:ascii="Calibri" w:hAnsi="Calibri" w:cs="Calibri"/>
          <w:sz w:val="20"/>
        </w:rPr>
        <w:t>: la tabella con l’indicazione del gruppo di lavoro deve</w:t>
      </w:r>
      <w:r w:rsidRPr="00BB6015">
        <w:rPr>
          <w:rFonts w:ascii="Calibri" w:hAnsi="Calibri" w:cs="Calibri"/>
          <w:sz w:val="20"/>
        </w:rPr>
        <w:t xml:space="preserve"> essere sottoscritta digitalmente dal legale rappresentante del concorrente</w:t>
      </w:r>
      <w:r>
        <w:rPr>
          <w:rFonts w:ascii="Calibri" w:hAnsi="Calibri" w:cs="Calibri"/>
          <w:sz w:val="20"/>
        </w:rPr>
        <w:t xml:space="preserve"> come indicato al paragrafo 16 del disciplinare di gara. In particolare, </w:t>
      </w:r>
      <w:r w:rsidRPr="00CF5FDB">
        <w:rPr>
          <w:rFonts w:ascii="Calibri" w:hAnsi="Calibri" w:cs="Calibri"/>
          <w:b/>
          <w:sz w:val="20"/>
        </w:rPr>
        <w:t>n</w:t>
      </w:r>
      <w:r w:rsidRPr="00CF5FDB">
        <w:rPr>
          <w:rFonts w:ascii="Calibri" w:eastAsia="Calibri" w:hAnsi="Calibri" w:cs="Calibri"/>
          <w:b/>
          <w:sz w:val="20"/>
        </w:rPr>
        <w:t>el caso</w:t>
      </w:r>
      <w:r w:rsidRPr="00BF7CFF">
        <w:rPr>
          <w:rFonts w:ascii="Calibri" w:eastAsia="Calibri" w:hAnsi="Calibri" w:cs="Calibri"/>
          <w:b/>
          <w:sz w:val="20"/>
        </w:rPr>
        <w:t xml:space="preserve"> di raggruppamento temporaneo o consorzio ordinario</w:t>
      </w:r>
      <w:r w:rsidRPr="00BB6015">
        <w:rPr>
          <w:rFonts w:ascii="Calibri" w:eastAsia="Calibri" w:hAnsi="Calibri" w:cs="Calibri"/>
          <w:sz w:val="20"/>
        </w:rPr>
        <w:t xml:space="preserve"> </w:t>
      </w:r>
      <w:r w:rsidRPr="00BF7CFF">
        <w:rPr>
          <w:rFonts w:ascii="Calibri" w:eastAsia="Calibri" w:hAnsi="Calibri" w:cs="Calibri"/>
          <w:b/>
          <w:sz w:val="20"/>
        </w:rPr>
        <w:t>non ancora costituiti, da tutti i soggetti che costituiranno il raggruppamento o consorzio.</w:t>
      </w:r>
    </w:p>
    <w:p w:rsidR="00E01D06" w:rsidRDefault="00E01D06"/>
    <w:sectPr w:rsidR="00E01D06" w:rsidSect="00552350">
      <w:footerReference w:type="default" r:id="rId7"/>
      <w:pgSz w:w="11906" w:h="16838" w:code="9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91B" w:rsidRDefault="00AA191B" w:rsidP="00552350">
      <w:r>
        <w:separator/>
      </w:r>
    </w:p>
  </w:endnote>
  <w:endnote w:type="continuationSeparator" w:id="0">
    <w:p w:rsidR="00AA191B" w:rsidRDefault="00AA191B" w:rsidP="0055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914666635"/>
      <w:docPartObj>
        <w:docPartGallery w:val="Page Numbers (Bottom of Page)"/>
        <w:docPartUnique/>
      </w:docPartObj>
    </w:sdtPr>
    <w:sdtEndPr>
      <w:rPr>
        <w:rFonts w:ascii="Garamond" w:hAnsi="Garamond"/>
        <w:sz w:val="20"/>
      </w:rPr>
    </w:sdtEndPr>
    <w:sdtContent>
      <w:p w:rsidR="00CD7521" w:rsidRPr="003B294A" w:rsidRDefault="00985C45">
        <w:pPr>
          <w:pStyle w:val="Pidipagina"/>
          <w:jc w:val="right"/>
          <w:rPr>
            <w:rFonts w:ascii="Garamond" w:hAnsi="Garamond"/>
            <w:sz w:val="20"/>
          </w:rPr>
        </w:pPr>
        <w:r w:rsidRPr="00434488">
          <w:rPr>
            <w:rFonts w:asciiTheme="minorHAnsi" w:hAnsiTheme="minorHAnsi"/>
            <w:sz w:val="20"/>
          </w:rPr>
          <w:fldChar w:fldCharType="begin"/>
        </w:r>
        <w:r w:rsidRPr="00434488">
          <w:rPr>
            <w:rFonts w:asciiTheme="minorHAnsi" w:hAnsiTheme="minorHAnsi"/>
            <w:sz w:val="20"/>
          </w:rPr>
          <w:instrText xml:space="preserve"> PAGE   \* MERGEFORMAT </w:instrText>
        </w:r>
        <w:r w:rsidRPr="00434488">
          <w:rPr>
            <w:rFonts w:asciiTheme="minorHAnsi" w:hAnsiTheme="minorHAnsi"/>
            <w:sz w:val="20"/>
          </w:rPr>
          <w:fldChar w:fldCharType="separate"/>
        </w:r>
        <w:r w:rsidR="00CF310C">
          <w:rPr>
            <w:rFonts w:asciiTheme="minorHAnsi" w:hAnsiTheme="minorHAnsi"/>
            <w:noProof/>
            <w:sz w:val="20"/>
          </w:rPr>
          <w:t>2</w:t>
        </w:r>
        <w:r w:rsidRPr="00434488">
          <w:rPr>
            <w:rFonts w:asciiTheme="minorHAnsi" w:hAnsiTheme="minorHAnsi"/>
            <w:sz w:val="20"/>
          </w:rPr>
          <w:fldChar w:fldCharType="end"/>
        </w:r>
      </w:p>
    </w:sdtContent>
  </w:sdt>
  <w:tbl>
    <w:tblPr>
      <w:tblW w:w="0" w:type="auto"/>
      <w:tblInd w:w="55" w:type="dxa"/>
      <w:tblLayout w:type="fixed"/>
      <w:tblCellMar>
        <w:left w:w="55" w:type="dxa"/>
        <w:right w:w="70" w:type="dxa"/>
      </w:tblCellMar>
      <w:tblLook w:val="0000" w:firstRow="0" w:lastRow="0" w:firstColumn="0" w:lastColumn="0" w:noHBand="0" w:noVBand="0"/>
    </w:tblPr>
    <w:tblGrid>
      <w:gridCol w:w="2813"/>
      <w:gridCol w:w="3705"/>
      <w:gridCol w:w="3279"/>
    </w:tblGrid>
    <w:tr w:rsidR="00CD7521" w:rsidRPr="003203FA" w:rsidTr="004331AE">
      <w:trPr>
        <w:cantSplit/>
        <w:trHeight w:val="614"/>
      </w:trPr>
      <w:tc>
        <w:tcPr>
          <w:tcW w:w="2813" w:type="dxa"/>
          <w:tcBorders>
            <w:top w:val="single" w:sz="4" w:space="0" w:color="00000A"/>
            <w:left w:val="single" w:sz="4" w:space="0" w:color="00000A"/>
            <w:bottom w:val="single" w:sz="4" w:space="0" w:color="00000A"/>
          </w:tcBorders>
          <w:shd w:val="clear" w:color="auto" w:fill="FFFFFF"/>
          <w:vAlign w:val="center"/>
        </w:tcPr>
        <w:p w:rsidR="00CD7521" w:rsidRPr="003203FA" w:rsidRDefault="00CF310C" w:rsidP="00F75F0C">
          <w:pPr>
            <w:tabs>
              <w:tab w:val="center" w:pos="4819"/>
              <w:tab w:val="right" w:pos="9638"/>
            </w:tabs>
            <w:snapToGrid w:val="0"/>
            <w:jc w:val="center"/>
            <w:rPr>
              <w:rFonts w:asciiTheme="minorHAnsi" w:hAnsiTheme="minorHAnsi"/>
            </w:rPr>
          </w:pPr>
        </w:p>
      </w:tc>
      <w:tc>
        <w:tcPr>
          <w:tcW w:w="3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</w:tcBorders>
          <w:shd w:val="clear" w:color="auto" w:fill="FFFFFF"/>
          <w:vAlign w:val="center"/>
        </w:tcPr>
        <w:p w:rsidR="00CD7521" w:rsidRPr="006E6B10" w:rsidRDefault="00985C45" w:rsidP="009E5A2E">
          <w:pPr>
            <w:jc w:val="both"/>
            <w:rPr>
              <w:rFonts w:asciiTheme="minorHAnsi" w:hAnsiTheme="minorHAnsi" w:cs="CG Times (W1)"/>
              <w:color w:val="000000"/>
              <w:sz w:val="14"/>
              <w:szCs w:val="16"/>
            </w:rPr>
          </w:pPr>
          <w:r>
            <w:rPr>
              <w:rFonts w:asciiTheme="minorHAnsi" w:hAnsiTheme="minorHAnsi" w:cs="CG Times (W1)"/>
              <w:color w:val="000000"/>
              <w:sz w:val="14"/>
              <w:szCs w:val="16"/>
            </w:rPr>
            <w:t>Procedura aperta ______</w:t>
          </w:r>
        </w:p>
      </w:tc>
      <w:tc>
        <w:tcPr>
          <w:tcW w:w="3279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  <w:vAlign w:val="center"/>
        </w:tcPr>
        <w:p w:rsidR="00CD7521" w:rsidRPr="00E32E79" w:rsidRDefault="00552350" w:rsidP="009C35CC">
          <w:pPr>
            <w:jc w:val="both"/>
            <w:rPr>
              <w:rFonts w:asciiTheme="minorHAnsi" w:hAnsiTheme="minorHAnsi"/>
              <w:sz w:val="14"/>
              <w:szCs w:val="16"/>
            </w:rPr>
          </w:pPr>
          <w:r>
            <w:rPr>
              <w:rFonts w:asciiTheme="minorHAnsi" w:hAnsiTheme="minorHAnsi"/>
              <w:sz w:val="14"/>
              <w:szCs w:val="16"/>
            </w:rPr>
            <w:t>Gruppo di lavoro</w:t>
          </w:r>
          <w:r w:rsidR="00965C66">
            <w:rPr>
              <w:rFonts w:asciiTheme="minorHAnsi" w:hAnsiTheme="minorHAnsi"/>
              <w:sz w:val="14"/>
              <w:szCs w:val="16"/>
            </w:rPr>
            <w:t xml:space="preserve"> </w:t>
          </w:r>
          <w:r w:rsidR="005123B9">
            <w:rPr>
              <w:rFonts w:asciiTheme="minorHAnsi" w:hAnsiTheme="minorHAnsi"/>
              <w:sz w:val="14"/>
              <w:szCs w:val="16"/>
            </w:rPr>
            <w:t>–</w:t>
          </w:r>
          <w:r w:rsidR="00965C66">
            <w:rPr>
              <w:rFonts w:asciiTheme="minorHAnsi" w:hAnsiTheme="minorHAnsi"/>
              <w:sz w:val="14"/>
              <w:szCs w:val="16"/>
            </w:rPr>
            <w:t xml:space="preserve"> offerta</w:t>
          </w:r>
          <w:r w:rsidR="005123B9">
            <w:rPr>
              <w:rFonts w:asciiTheme="minorHAnsi" w:hAnsiTheme="minorHAnsi"/>
              <w:sz w:val="14"/>
              <w:szCs w:val="16"/>
            </w:rPr>
            <w:t xml:space="preserve"> tecnica</w:t>
          </w:r>
        </w:p>
      </w:tc>
    </w:tr>
  </w:tbl>
  <w:p w:rsidR="00CD7521" w:rsidRDefault="00985C45" w:rsidP="00BB6F62">
    <w:pPr>
      <w:pStyle w:val="Pidipagina"/>
      <w:tabs>
        <w:tab w:val="clear" w:pos="4819"/>
        <w:tab w:val="clear" w:pos="9638"/>
        <w:tab w:val="left" w:pos="1590"/>
      </w:tabs>
    </w:pPr>
    <w:r>
      <w:tab/>
    </w:r>
  </w:p>
  <w:p w:rsidR="00CD7521" w:rsidRDefault="00CF31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91B" w:rsidRDefault="00AA191B" w:rsidP="00552350">
      <w:r>
        <w:separator/>
      </w:r>
    </w:p>
  </w:footnote>
  <w:footnote w:type="continuationSeparator" w:id="0">
    <w:p w:rsidR="00AA191B" w:rsidRDefault="00AA191B" w:rsidP="00552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1" w15:restartNumberingAfterBreak="0">
    <w:nsid w:val="160F60C4"/>
    <w:multiLevelType w:val="hybridMultilevel"/>
    <w:tmpl w:val="2AB48E18"/>
    <w:lvl w:ilvl="0" w:tplc="00000019">
      <w:numFmt w:val="bullet"/>
      <w:lvlText w:val="-"/>
      <w:lvlJc w:val="left"/>
      <w:pPr>
        <w:ind w:left="360" w:hanging="360"/>
      </w:pPr>
      <w:rPr>
        <w:rFonts w:ascii="OpenSymbol" w:hAnsi="Open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ED7E86"/>
    <w:multiLevelType w:val="hybridMultilevel"/>
    <w:tmpl w:val="4F20D444"/>
    <w:lvl w:ilvl="0" w:tplc="15E8AD40">
      <w:numFmt w:val="bullet"/>
      <w:lvlText w:val="-"/>
      <w:lvlJc w:val="left"/>
      <w:pPr>
        <w:ind w:left="360" w:hanging="360"/>
      </w:pPr>
      <w:rPr>
        <w:rFonts w:ascii="Garamond" w:hAnsi="Garamond" w:hint="default"/>
        <w:b w:val="0"/>
        <w:i w:val="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2A54E4"/>
    <w:multiLevelType w:val="hybridMultilevel"/>
    <w:tmpl w:val="B28AFB9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7">
      <w:start w:val="1"/>
      <w:numFmt w:val="lowerLetter"/>
      <w:lvlText w:val="%5)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51392FD1"/>
    <w:multiLevelType w:val="hybridMultilevel"/>
    <w:tmpl w:val="4CB2D1C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350"/>
    <w:rsid w:val="000A6D09"/>
    <w:rsid w:val="000E7EEE"/>
    <w:rsid w:val="00163D60"/>
    <w:rsid w:val="002520CA"/>
    <w:rsid w:val="002E33FC"/>
    <w:rsid w:val="00333989"/>
    <w:rsid w:val="0038039E"/>
    <w:rsid w:val="004B478D"/>
    <w:rsid w:val="005123B9"/>
    <w:rsid w:val="00552350"/>
    <w:rsid w:val="00591B1C"/>
    <w:rsid w:val="005D7CDC"/>
    <w:rsid w:val="007E4DD9"/>
    <w:rsid w:val="00894B13"/>
    <w:rsid w:val="00965C66"/>
    <w:rsid w:val="00985C45"/>
    <w:rsid w:val="00A44A81"/>
    <w:rsid w:val="00AA191B"/>
    <w:rsid w:val="00CF310C"/>
    <w:rsid w:val="00CF5FDB"/>
    <w:rsid w:val="00E01D06"/>
    <w:rsid w:val="00EE7E15"/>
    <w:rsid w:val="00F8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02DBE"/>
  <w15:chartTrackingRefBased/>
  <w15:docId w15:val="{4116F56E-86AB-43D6-9022-0DC3254EB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F310C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notaapidipagina">
    <w:name w:val="Carattere nota a piè di pagina"/>
    <w:rsid w:val="00552350"/>
  </w:style>
  <w:style w:type="character" w:styleId="Rimandonotaapidipagina">
    <w:name w:val="footnote reference"/>
    <w:uiPriority w:val="99"/>
    <w:rsid w:val="00552350"/>
    <w:rPr>
      <w:vertAlign w:val="superscript"/>
    </w:rPr>
  </w:style>
  <w:style w:type="paragraph" w:customStyle="1" w:styleId="Corpodeltesto1">
    <w:name w:val="Corpo del testo1"/>
    <w:basedOn w:val="Normale"/>
    <w:rsid w:val="00552350"/>
    <w:pPr>
      <w:spacing w:line="480" w:lineRule="atLeast"/>
      <w:ind w:right="335"/>
    </w:pPr>
  </w:style>
  <w:style w:type="paragraph" w:customStyle="1" w:styleId="Corpodeltesto21">
    <w:name w:val="Corpo del testo 21"/>
    <w:basedOn w:val="Normale"/>
    <w:rsid w:val="00552350"/>
    <w:pPr>
      <w:spacing w:line="480" w:lineRule="atLeast"/>
      <w:ind w:right="51"/>
      <w:jc w:val="both"/>
    </w:pPr>
  </w:style>
  <w:style w:type="paragraph" w:customStyle="1" w:styleId="Testonotaapidipagina1">
    <w:name w:val="Testo nota a piè di pagina1"/>
    <w:basedOn w:val="Normale"/>
    <w:rsid w:val="00552350"/>
    <w:pPr>
      <w:ind w:firstLine="709"/>
      <w:jc w:val="both"/>
    </w:pPr>
    <w:rPr>
      <w:sz w:val="20"/>
    </w:rPr>
  </w:style>
  <w:style w:type="paragraph" w:customStyle="1" w:styleId="Paragrafoelenco1">
    <w:name w:val="Paragrafo elenco1"/>
    <w:basedOn w:val="Normale"/>
    <w:uiPriority w:val="99"/>
    <w:qFormat/>
    <w:rsid w:val="00552350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523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2350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552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552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523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2350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Testocommento">
    <w:name w:val="annotation text"/>
    <w:basedOn w:val="Normale"/>
    <w:link w:val="TestocommentoCarattere"/>
    <w:rsid w:val="0038039E"/>
    <w:pPr>
      <w:spacing w:line="276" w:lineRule="auto"/>
      <w:jc w:val="both"/>
    </w:pPr>
    <w:rPr>
      <w:rFonts w:ascii="Garamond" w:hAnsi="Garamond"/>
      <w:color w:val="auto"/>
      <w:kern w:val="0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38039E"/>
    <w:rPr>
      <w:rFonts w:ascii="Garamond" w:eastAsia="Times New Roman" w:hAnsi="Garamond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3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loris</dc:creator>
  <cp:keywords/>
  <dc:description/>
  <cp:lastModifiedBy>Davide Berloni</cp:lastModifiedBy>
  <cp:revision>3</cp:revision>
  <dcterms:created xsi:type="dcterms:W3CDTF">2022-12-05T09:15:00Z</dcterms:created>
  <dcterms:modified xsi:type="dcterms:W3CDTF">2022-12-05T09:27:00Z</dcterms:modified>
</cp:coreProperties>
</file>